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05" w:rsidRPr="003C1984" w:rsidRDefault="00CD0692" w:rsidP="003C1984">
      <w:pPr>
        <w:spacing w:line="240" w:lineRule="auto"/>
        <w:contextualSpacing/>
        <w:rPr>
          <w:b/>
          <w:sz w:val="24"/>
          <w:szCs w:val="24"/>
        </w:rPr>
      </w:pPr>
      <w:r w:rsidRPr="003C1984">
        <w:rPr>
          <w:b/>
          <w:sz w:val="24"/>
          <w:szCs w:val="24"/>
        </w:rPr>
        <w:t xml:space="preserve">Program 3 – </w:t>
      </w:r>
      <w:proofErr w:type="spellStart"/>
      <w:r w:rsidRPr="003C1984">
        <w:rPr>
          <w:b/>
          <w:sz w:val="24"/>
          <w:szCs w:val="24"/>
        </w:rPr>
        <w:t>Supranationalism</w:t>
      </w:r>
      <w:proofErr w:type="spellEnd"/>
      <w:r w:rsidRPr="003C1984">
        <w:rPr>
          <w:b/>
          <w:sz w:val="24"/>
          <w:szCs w:val="24"/>
        </w:rPr>
        <w:t xml:space="preserve"> and Devolution</w:t>
      </w:r>
    </w:p>
    <w:p w:rsidR="00CD0692" w:rsidRPr="003C1984" w:rsidRDefault="00CD0692" w:rsidP="003C1984">
      <w:pPr>
        <w:spacing w:line="240" w:lineRule="auto"/>
        <w:contextualSpacing/>
        <w:rPr>
          <w:b/>
          <w:sz w:val="24"/>
          <w:szCs w:val="24"/>
        </w:rPr>
      </w:pPr>
      <w:r w:rsidRPr="003C1984">
        <w:rPr>
          <w:b/>
          <w:sz w:val="24"/>
          <w:szCs w:val="24"/>
        </w:rPr>
        <w:t>Strasbourg and Slovakia</w:t>
      </w:r>
    </w:p>
    <w:p w:rsidR="003C1984" w:rsidRDefault="003C1984" w:rsidP="003C1984">
      <w:pPr>
        <w:spacing w:line="240" w:lineRule="auto"/>
        <w:contextualSpacing/>
      </w:pPr>
    </w:p>
    <w:p w:rsidR="00CD0692" w:rsidRPr="003C1984" w:rsidRDefault="00CD0692" w:rsidP="003C1984">
      <w:pPr>
        <w:spacing w:line="240" w:lineRule="auto"/>
        <w:contextualSpacing/>
        <w:rPr>
          <w:b/>
        </w:rPr>
      </w:pPr>
      <w:r w:rsidRPr="003C1984">
        <w:rPr>
          <w:b/>
        </w:rPr>
        <w:t>Overview</w:t>
      </w:r>
    </w:p>
    <w:p w:rsidR="00CD0692" w:rsidRDefault="00CD0692" w:rsidP="003C1984">
      <w:pPr>
        <w:spacing w:line="240" w:lineRule="auto"/>
        <w:contextualSpacing/>
      </w:pPr>
      <w:proofErr w:type="spellStart"/>
      <w:r>
        <w:t>Supranationalism</w:t>
      </w:r>
      <w:proofErr w:type="spellEnd"/>
      <w:r>
        <w:t xml:space="preserve"> is perhaps most associated with Europe, and within Europe, Strasbourg is a center of this phenomenon of economic and political integration. In </w:t>
      </w:r>
      <w:r w:rsidRPr="00CD0692">
        <w:rPr>
          <w:i/>
        </w:rPr>
        <w:t>Strasbourg: Symbol of a United Europe</w:t>
      </w:r>
      <w:r>
        <w:t xml:space="preserve"> we not the impact of relative location and history on Strasbourg’s status as one of “Europe’s centers.” Strasbourg, whose name literally means “city of the roads that cross,” is located on the Rhine, Europe’s major river of commerce, is located where French and German cultures converge, and is located where roads from many European regions converge.  History also reflects this convergence as sovereignty over the region has passed between France and Germany numerous times.  These unique attributes have thus led to establishment of supranational headquarters in Strasbourg: namely the Council of Europe and the European Union Parliament.</w:t>
      </w:r>
    </w:p>
    <w:p w:rsidR="003C1984" w:rsidRDefault="003C1984" w:rsidP="003C1984">
      <w:pPr>
        <w:spacing w:line="240" w:lineRule="auto"/>
        <w:contextualSpacing/>
      </w:pPr>
    </w:p>
    <w:p w:rsidR="00CD0692" w:rsidRDefault="00CD0692" w:rsidP="003C1984">
      <w:pPr>
        <w:spacing w:line="240" w:lineRule="auto"/>
        <w:contextualSpacing/>
      </w:pPr>
      <w:proofErr w:type="gramStart"/>
      <w:r>
        <w:t>Peaceful devolution?</w:t>
      </w:r>
      <w:proofErr w:type="gramEnd"/>
      <w:r>
        <w:t xml:space="preserve"> It happened to Czechoslovakia in 1993.  In </w:t>
      </w:r>
      <w:r w:rsidRPr="00CD0692">
        <w:rPr>
          <w:i/>
        </w:rPr>
        <w:t>Slovakia: New Sovereignty</w:t>
      </w:r>
      <w:r>
        <w:t xml:space="preserve"> we travel to the eastern part of the former Czechoslovakia to investigate causes of the “Velvet Divorce” and to see how the Slovaks are adjusting to their new sovereignty. </w:t>
      </w:r>
      <w:r w:rsidR="007F726D">
        <w:t xml:space="preserve">We learn that the breakup of </w:t>
      </w:r>
      <w:proofErr w:type="spellStart"/>
      <w:r w:rsidR="007F726D">
        <w:t>Czecholslovakia</w:t>
      </w:r>
      <w:proofErr w:type="spellEnd"/>
      <w:r w:rsidR="007F726D">
        <w:t xml:space="preserve"> was based on (1) economic development, as the more developed western section (now the Czech Republic) advocated reforms not seen as beneficial to the eastern section (now Slovakia) and (2) cultural attitudes, as the people of the eastern section claimed lack of respect and disenfranchisement by those in the west.  The two sections thus devolved, but with mixed feelings among many Slovaks.  We learn that with Slovakia’s newfound sovereignty comes responsibility in dealing with (1) </w:t>
      </w:r>
      <w:proofErr w:type="spellStart"/>
      <w:r w:rsidR="007F726D">
        <w:t>tenous</w:t>
      </w:r>
      <w:proofErr w:type="spellEnd"/>
      <w:r w:rsidR="007F726D">
        <w:t xml:space="preserve"> ethnic relations, especially among the Hungarians and (2) development contrasts between eastern and western Slovakia</w:t>
      </w:r>
    </w:p>
    <w:p w:rsidR="003C1984" w:rsidRDefault="003C1984" w:rsidP="003C1984">
      <w:pPr>
        <w:spacing w:line="240" w:lineRule="auto"/>
        <w:contextualSpacing/>
      </w:pPr>
    </w:p>
    <w:p w:rsidR="007F726D" w:rsidRPr="003C1984" w:rsidRDefault="007F726D">
      <w:pPr>
        <w:rPr>
          <w:b/>
        </w:rPr>
      </w:pPr>
      <w:r w:rsidRPr="003C1984">
        <w:rPr>
          <w:b/>
        </w:rPr>
        <w:t>Program 3 Test Bank</w:t>
      </w:r>
    </w:p>
    <w:p w:rsidR="003C1984" w:rsidRDefault="003C1984" w:rsidP="007F726D">
      <w:pPr>
        <w:pStyle w:val="ListParagraph"/>
        <w:numPr>
          <w:ilvl w:val="0"/>
          <w:numId w:val="1"/>
        </w:numPr>
        <w:sectPr w:rsidR="003C1984" w:rsidSect="00DA4805">
          <w:pgSz w:w="12240" w:h="15840"/>
          <w:pgMar w:top="1440" w:right="1440" w:bottom="1440" w:left="1440" w:header="720" w:footer="720" w:gutter="0"/>
          <w:cols w:space="720"/>
          <w:docGrid w:linePitch="360"/>
        </w:sectPr>
      </w:pPr>
    </w:p>
    <w:p w:rsidR="007F726D" w:rsidRDefault="007F726D" w:rsidP="007F726D">
      <w:pPr>
        <w:pStyle w:val="ListParagraph"/>
        <w:numPr>
          <w:ilvl w:val="0"/>
          <w:numId w:val="1"/>
        </w:numPr>
      </w:pPr>
      <w:r>
        <w:lastRenderedPageBreak/>
        <w:t>Strasbourg’s status as a European center can be explained by its</w:t>
      </w:r>
    </w:p>
    <w:p w:rsidR="007F726D" w:rsidRDefault="007F726D" w:rsidP="007F726D">
      <w:pPr>
        <w:pStyle w:val="ListParagraph"/>
        <w:numPr>
          <w:ilvl w:val="1"/>
          <w:numId w:val="1"/>
        </w:numPr>
      </w:pPr>
      <w:r>
        <w:t>Cultural history</w:t>
      </w:r>
    </w:p>
    <w:p w:rsidR="007F726D" w:rsidRDefault="007F726D" w:rsidP="007F726D">
      <w:pPr>
        <w:pStyle w:val="ListParagraph"/>
        <w:numPr>
          <w:ilvl w:val="1"/>
          <w:numId w:val="1"/>
        </w:numPr>
      </w:pPr>
      <w:r>
        <w:t>Political history</w:t>
      </w:r>
    </w:p>
    <w:p w:rsidR="007F726D" w:rsidRDefault="007F726D" w:rsidP="007F726D">
      <w:pPr>
        <w:pStyle w:val="ListParagraph"/>
        <w:numPr>
          <w:ilvl w:val="1"/>
          <w:numId w:val="1"/>
        </w:numPr>
      </w:pPr>
      <w:r>
        <w:t>Relative location</w:t>
      </w:r>
    </w:p>
    <w:p w:rsidR="007F726D" w:rsidRDefault="007F726D" w:rsidP="007F726D">
      <w:pPr>
        <w:pStyle w:val="ListParagraph"/>
        <w:numPr>
          <w:ilvl w:val="1"/>
          <w:numId w:val="1"/>
        </w:numPr>
      </w:pPr>
      <w:r>
        <w:t>All of the above</w:t>
      </w:r>
    </w:p>
    <w:p w:rsidR="007F726D" w:rsidRDefault="007F726D" w:rsidP="007F726D">
      <w:pPr>
        <w:pStyle w:val="ListParagraph"/>
        <w:numPr>
          <w:ilvl w:val="0"/>
          <w:numId w:val="1"/>
        </w:numPr>
      </w:pPr>
      <w:r>
        <w:t>Strasbourg is located in what region?</w:t>
      </w:r>
    </w:p>
    <w:p w:rsidR="007F726D" w:rsidRDefault="007F726D" w:rsidP="007F726D">
      <w:pPr>
        <w:pStyle w:val="ListParagraph"/>
        <w:numPr>
          <w:ilvl w:val="1"/>
          <w:numId w:val="1"/>
        </w:numPr>
      </w:pPr>
      <w:r>
        <w:t>Alsace</w:t>
      </w:r>
    </w:p>
    <w:p w:rsidR="007F726D" w:rsidRDefault="007F726D" w:rsidP="007F726D">
      <w:pPr>
        <w:pStyle w:val="ListParagraph"/>
        <w:numPr>
          <w:ilvl w:val="1"/>
          <w:numId w:val="1"/>
        </w:numPr>
      </w:pPr>
      <w:r>
        <w:t>Lorraine</w:t>
      </w:r>
    </w:p>
    <w:p w:rsidR="007F726D" w:rsidRDefault="007F726D" w:rsidP="007F726D">
      <w:pPr>
        <w:pStyle w:val="ListParagraph"/>
        <w:numPr>
          <w:ilvl w:val="1"/>
          <w:numId w:val="1"/>
        </w:numPr>
      </w:pPr>
      <w:r>
        <w:t>Ruhr</w:t>
      </w:r>
    </w:p>
    <w:p w:rsidR="007F726D" w:rsidRDefault="007F726D" w:rsidP="007F726D">
      <w:pPr>
        <w:pStyle w:val="ListParagraph"/>
        <w:numPr>
          <w:ilvl w:val="1"/>
          <w:numId w:val="1"/>
        </w:numPr>
      </w:pPr>
      <w:r>
        <w:t>Westphalia</w:t>
      </w:r>
    </w:p>
    <w:p w:rsidR="007F726D" w:rsidRDefault="007F726D" w:rsidP="007F726D">
      <w:pPr>
        <w:pStyle w:val="ListParagraph"/>
        <w:numPr>
          <w:ilvl w:val="0"/>
          <w:numId w:val="1"/>
        </w:numPr>
      </w:pPr>
      <w:r>
        <w:t>What formed last?</w:t>
      </w:r>
    </w:p>
    <w:p w:rsidR="007F726D" w:rsidRDefault="007F726D" w:rsidP="007F726D">
      <w:pPr>
        <w:pStyle w:val="ListParagraph"/>
        <w:numPr>
          <w:ilvl w:val="1"/>
          <w:numId w:val="1"/>
        </w:numPr>
      </w:pPr>
      <w:r>
        <w:t>Council of Europe</w:t>
      </w:r>
    </w:p>
    <w:p w:rsidR="007F726D" w:rsidRDefault="007F726D" w:rsidP="007F726D">
      <w:pPr>
        <w:pStyle w:val="ListParagraph"/>
        <w:numPr>
          <w:ilvl w:val="1"/>
          <w:numId w:val="1"/>
        </w:numPr>
      </w:pPr>
      <w:r>
        <w:t>European Coal &amp; Steel Community</w:t>
      </w:r>
    </w:p>
    <w:p w:rsidR="007F726D" w:rsidRDefault="007F726D" w:rsidP="007F726D">
      <w:pPr>
        <w:pStyle w:val="ListParagraph"/>
        <w:numPr>
          <w:ilvl w:val="1"/>
          <w:numId w:val="1"/>
        </w:numPr>
      </w:pPr>
      <w:r>
        <w:t>European Community</w:t>
      </w:r>
    </w:p>
    <w:p w:rsidR="007F726D" w:rsidRDefault="007F726D" w:rsidP="007F726D">
      <w:pPr>
        <w:pStyle w:val="ListParagraph"/>
        <w:numPr>
          <w:ilvl w:val="1"/>
          <w:numId w:val="1"/>
        </w:numPr>
      </w:pPr>
      <w:r>
        <w:t>European Union</w:t>
      </w:r>
    </w:p>
    <w:p w:rsidR="003C1984" w:rsidRDefault="003C1984" w:rsidP="003C1984">
      <w:pPr>
        <w:pStyle w:val="ListParagraph"/>
        <w:ind w:left="1440"/>
      </w:pPr>
    </w:p>
    <w:p w:rsidR="007F726D" w:rsidRDefault="007F726D" w:rsidP="007F726D">
      <w:pPr>
        <w:pStyle w:val="ListParagraph"/>
        <w:numPr>
          <w:ilvl w:val="0"/>
          <w:numId w:val="1"/>
        </w:numPr>
      </w:pPr>
      <w:r>
        <w:lastRenderedPageBreak/>
        <w:t>What is NOT located in Strasbourg?</w:t>
      </w:r>
    </w:p>
    <w:p w:rsidR="007F726D" w:rsidRDefault="007F726D" w:rsidP="007F726D">
      <w:pPr>
        <w:pStyle w:val="ListParagraph"/>
        <w:numPr>
          <w:ilvl w:val="1"/>
          <w:numId w:val="1"/>
        </w:numPr>
      </w:pPr>
      <w:r>
        <w:t>Capital of Alsace</w:t>
      </w:r>
    </w:p>
    <w:p w:rsidR="007F726D" w:rsidRDefault="007F726D" w:rsidP="007F726D">
      <w:pPr>
        <w:pStyle w:val="ListParagraph"/>
        <w:numPr>
          <w:ilvl w:val="1"/>
          <w:numId w:val="1"/>
        </w:numPr>
      </w:pPr>
      <w:r>
        <w:t>Council of Europe</w:t>
      </w:r>
    </w:p>
    <w:p w:rsidR="007F726D" w:rsidRDefault="007F726D" w:rsidP="007F726D">
      <w:pPr>
        <w:pStyle w:val="ListParagraph"/>
        <w:numPr>
          <w:ilvl w:val="1"/>
          <w:numId w:val="1"/>
        </w:numPr>
      </w:pPr>
      <w:r>
        <w:t>European Union Parliament</w:t>
      </w:r>
    </w:p>
    <w:p w:rsidR="007F726D" w:rsidRDefault="007F726D" w:rsidP="007F726D">
      <w:pPr>
        <w:pStyle w:val="ListParagraph"/>
        <w:numPr>
          <w:ilvl w:val="1"/>
          <w:numId w:val="1"/>
        </w:numPr>
      </w:pPr>
      <w:r>
        <w:t>NATO</w:t>
      </w:r>
    </w:p>
    <w:p w:rsidR="007F726D" w:rsidRDefault="007F726D" w:rsidP="007F726D">
      <w:pPr>
        <w:pStyle w:val="ListParagraph"/>
        <w:numPr>
          <w:ilvl w:val="0"/>
          <w:numId w:val="1"/>
        </w:numPr>
      </w:pPr>
      <w:r>
        <w:t>What is the Euro?</w:t>
      </w:r>
    </w:p>
    <w:p w:rsidR="007F726D" w:rsidRDefault="007F726D" w:rsidP="007F726D">
      <w:pPr>
        <w:pStyle w:val="ListParagraph"/>
        <w:numPr>
          <w:ilvl w:val="1"/>
          <w:numId w:val="1"/>
        </w:numPr>
      </w:pPr>
      <w:proofErr w:type="spellStart"/>
      <w:r>
        <w:t>Alsacian</w:t>
      </w:r>
      <w:proofErr w:type="spellEnd"/>
      <w:r>
        <w:t xml:space="preserve"> currency</w:t>
      </w:r>
    </w:p>
    <w:p w:rsidR="007F726D" w:rsidRDefault="007F726D" w:rsidP="007F726D">
      <w:pPr>
        <w:pStyle w:val="ListParagraph"/>
        <w:numPr>
          <w:ilvl w:val="1"/>
          <w:numId w:val="1"/>
        </w:numPr>
      </w:pPr>
      <w:r>
        <w:t>Council of Europe’s currency</w:t>
      </w:r>
    </w:p>
    <w:p w:rsidR="007F726D" w:rsidRDefault="007F726D" w:rsidP="007F726D">
      <w:pPr>
        <w:pStyle w:val="ListParagraph"/>
        <w:numPr>
          <w:ilvl w:val="1"/>
          <w:numId w:val="1"/>
        </w:numPr>
      </w:pPr>
      <w:r>
        <w:t>European Union’s currency</w:t>
      </w:r>
    </w:p>
    <w:p w:rsidR="007F726D" w:rsidRDefault="007F726D" w:rsidP="007F726D">
      <w:pPr>
        <w:pStyle w:val="ListParagraph"/>
        <w:numPr>
          <w:ilvl w:val="1"/>
          <w:numId w:val="1"/>
        </w:numPr>
      </w:pPr>
      <w:r>
        <w:t>NATO’s currency</w:t>
      </w:r>
    </w:p>
    <w:p w:rsidR="007F726D" w:rsidRDefault="007F726D" w:rsidP="007F726D">
      <w:pPr>
        <w:pStyle w:val="ListParagraph"/>
        <w:numPr>
          <w:ilvl w:val="0"/>
          <w:numId w:val="1"/>
        </w:numPr>
      </w:pPr>
      <w:r>
        <w:t>What serves as the boundary between the Czech Republic and Slovakia?</w:t>
      </w:r>
    </w:p>
    <w:p w:rsidR="007F726D" w:rsidRDefault="007F726D" w:rsidP="007F726D">
      <w:pPr>
        <w:pStyle w:val="ListParagraph"/>
        <w:numPr>
          <w:ilvl w:val="1"/>
          <w:numId w:val="1"/>
        </w:numPr>
      </w:pPr>
      <w:r>
        <w:t>Ancient boundary between Czech and Slovak Republics</w:t>
      </w:r>
    </w:p>
    <w:p w:rsidR="007F726D" w:rsidRDefault="007F726D" w:rsidP="007F726D">
      <w:pPr>
        <w:pStyle w:val="ListParagraph"/>
        <w:numPr>
          <w:ilvl w:val="1"/>
          <w:numId w:val="1"/>
        </w:numPr>
      </w:pPr>
      <w:r>
        <w:t>Ancient boundary between Bohemia and Moravia</w:t>
      </w:r>
    </w:p>
    <w:p w:rsidR="007F726D" w:rsidRDefault="007F726D" w:rsidP="007F726D">
      <w:pPr>
        <w:pStyle w:val="ListParagraph"/>
        <w:numPr>
          <w:ilvl w:val="1"/>
          <w:numId w:val="1"/>
        </w:numPr>
      </w:pPr>
      <w:r>
        <w:t>Danube River</w:t>
      </w:r>
    </w:p>
    <w:p w:rsidR="007F726D" w:rsidRDefault="007F726D" w:rsidP="007F726D">
      <w:pPr>
        <w:pStyle w:val="ListParagraph"/>
        <w:numPr>
          <w:ilvl w:val="1"/>
          <w:numId w:val="1"/>
        </w:numPr>
      </w:pPr>
      <w:r>
        <w:t>Rhine River</w:t>
      </w:r>
    </w:p>
    <w:p w:rsidR="007F726D" w:rsidRDefault="007F726D" w:rsidP="007F726D">
      <w:pPr>
        <w:pStyle w:val="ListParagraph"/>
        <w:numPr>
          <w:ilvl w:val="0"/>
          <w:numId w:val="1"/>
        </w:numPr>
      </w:pPr>
      <w:proofErr w:type="spellStart"/>
      <w:r>
        <w:lastRenderedPageBreak/>
        <w:t>Gabcikovo</w:t>
      </w:r>
      <w:proofErr w:type="spellEnd"/>
      <w:r>
        <w:t xml:space="preserve"> is a </w:t>
      </w:r>
    </w:p>
    <w:p w:rsidR="007F726D" w:rsidRDefault="007F726D" w:rsidP="007F726D">
      <w:pPr>
        <w:pStyle w:val="ListParagraph"/>
        <w:numPr>
          <w:ilvl w:val="1"/>
          <w:numId w:val="1"/>
        </w:numPr>
      </w:pPr>
      <w:r>
        <w:t>City</w:t>
      </w:r>
    </w:p>
    <w:p w:rsidR="007F726D" w:rsidRDefault="007F726D" w:rsidP="007F726D">
      <w:pPr>
        <w:pStyle w:val="ListParagraph"/>
        <w:numPr>
          <w:ilvl w:val="1"/>
          <w:numId w:val="1"/>
        </w:numPr>
      </w:pPr>
      <w:r>
        <w:t>Dam</w:t>
      </w:r>
    </w:p>
    <w:p w:rsidR="007F726D" w:rsidRDefault="007F726D" w:rsidP="007F726D">
      <w:pPr>
        <w:pStyle w:val="ListParagraph"/>
        <w:numPr>
          <w:ilvl w:val="1"/>
          <w:numId w:val="1"/>
        </w:numPr>
      </w:pPr>
      <w:r>
        <w:t>Province</w:t>
      </w:r>
    </w:p>
    <w:p w:rsidR="007F726D" w:rsidRDefault="007F726D" w:rsidP="007F726D">
      <w:pPr>
        <w:pStyle w:val="ListParagraph"/>
        <w:numPr>
          <w:ilvl w:val="1"/>
          <w:numId w:val="1"/>
        </w:numPr>
      </w:pPr>
      <w:r>
        <w:t>River</w:t>
      </w:r>
    </w:p>
    <w:p w:rsidR="007F726D" w:rsidRDefault="007F726D" w:rsidP="007F726D">
      <w:pPr>
        <w:pStyle w:val="ListParagraph"/>
        <w:numPr>
          <w:ilvl w:val="0"/>
          <w:numId w:val="1"/>
        </w:numPr>
      </w:pPr>
      <w:r>
        <w:t>Hungarians constitute how much of Slovakia’s population?</w:t>
      </w:r>
    </w:p>
    <w:p w:rsidR="007F726D" w:rsidRDefault="007F726D" w:rsidP="007F726D">
      <w:pPr>
        <w:pStyle w:val="ListParagraph"/>
        <w:numPr>
          <w:ilvl w:val="1"/>
          <w:numId w:val="1"/>
        </w:numPr>
      </w:pPr>
      <w:r>
        <w:t>10%</w:t>
      </w:r>
    </w:p>
    <w:p w:rsidR="007F726D" w:rsidRDefault="007F726D" w:rsidP="007F726D">
      <w:pPr>
        <w:pStyle w:val="ListParagraph"/>
        <w:numPr>
          <w:ilvl w:val="1"/>
          <w:numId w:val="1"/>
        </w:numPr>
      </w:pPr>
      <w:r>
        <w:t>20%</w:t>
      </w:r>
    </w:p>
    <w:p w:rsidR="007F726D" w:rsidRDefault="007F726D" w:rsidP="007F726D">
      <w:pPr>
        <w:pStyle w:val="ListParagraph"/>
        <w:numPr>
          <w:ilvl w:val="1"/>
          <w:numId w:val="1"/>
        </w:numPr>
      </w:pPr>
      <w:r>
        <w:t>35%</w:t>
      </w:r>
    </w:p>
    <w:p w:rsidR="007F726D" w:rsidRDefault="007F726D" w:rsidP="007F726D">
      <w:pPr>
        <w:pStyle w:val="ListParagraph"/>
        <w:numPr>
          <w:ilvl w:val="1"/>
          <w:numId w:val="1"/>
        </w:numPr>
      </w:pPr>
      <w:r>
        <w:t>50%</w:t>
      </w:r>
    </w:p>
    <w:p w:rsidR="007F726D" w:rsidRDefault="007F726D" w:rsidP="007F726D">
      <w:pPr>
        <w:pStyle w:val="ListParagraph"/>
        <w:numPr>
          <w:ilvl w:val="0"/>
          <w:numId w:val="1"/>
        </w:numPr>
      </w:pPr>
      <w:r>
        <w:lastRenderedPageBreak/>
        <w:t>Who are the Romani?</w:t>
      </w:r>
    </w:p>
    <w:p w:rsidR="007F726D" w:rsidRDefault="007F726D" w:rsidP="007F726D">
      <w:pPr>
        <w:pStyle w:val="ListParagraph"/>
        <w:numPr>
          <w:ilvl w:val="1"/>
          <w:numId w:val="1"/>
        </w:numPr>
      </w:pPr>
      <w:r>
        <w:t>Gypsies</w:t>
      </w:r>
    </w:p>
    <w:p w:rsidR="007F726D" w:rsidRDefault="007F726D" w:rsidP="007F726D">
      <w:pPr>
        <w:pStyle w:val="ListParagraph"/>
        <w:numPr>
          <w:ilvl w:val="1"/>
          <w:numId w:val="1"/>
        </w:numPr>
      </w:pPr>
      <w:r>
        <w:t>Hungarians</w:t>
      </w:r>
    </w:p>
    <w:p w:rsidR="007F726D" w:rsidRDefault="007F726D" w:rsidP="007F726D">
      <w:pPr>
        <w:pStyle w:val="ListParagraph"/>
        <w:numPr>
          <w:ilvl w:val="1"/>
          <w:numId w:val="1"/>
        </w:numPr>
      </w:pPr>
      <w:r>
        <w:t>Italians</w:t>
      </w:r>
    </w:p>
    <w:p w:rsidR="007F726D" w:rsidRDefault="007F726D" w:rsidP="007F726D">
      <w:pPr>
        <w:pStyle w:val="ListParagraph"/>
        <w:numPr>
          <w:ilvl w:val="1"/>
          <w:numId w:val="1"/>
        </w:numPr>
      </w:pPr>
      <w:r>
        <w:t>Romanians</w:t>
      </w:r>
    </w:p>
    <w:p w:rsidR="007F726D" w:rsidRDefault="007F726D" w:rsidP="007F726D">
      <w:pPr>
        <w:pStyle w:val="ListParagraph"/>
        <w:numPr>
          <w:ilvl w:val="0"/>
          <w:numId w:val="1"/>
        </w:numPr>
      </w:pPr>
      <w:r>
        <w:t xml:space="preserve">The historical city of </w:t>
      </w:r>
      <w:proofErr w:type="spellStart"/>
      <w:r>
        <w:t>Poszony</w:t>
      </w:r>
      <w:proofErr w:type="spellEnd"/>
      <w:r>
        <w:t xml:space="preserve"> is now known by what name?</w:t>
      </w:r>
    </w:p>
    <w:p w:rsidR="007F726D" w:rsidRDefault="007F726D" w:rsidP="007F726D">
      <w:pPr>
        <w:pStyle w:val="ListParagraph"/>
        <w:numPr>
          <w:ilvl w:val="1"/>
          <w:numId w:val="1"/>
        </w:numPr>
      </w:pPr>
      <w:r>
        <w:t>Bohemia</w:t>
      </w:r>
    </w:p>
    <w:p w:rsidR="007F726D" w:rsidRDefault="007F726D" w:rsidP="007F726D">
      <w:pPr>
        <w:pStyle w:val="ListParagraph"/>
        <w:numPr>
          <w:ilvl w:val="1"/>
          <w:numId w:val="1"/>
        </w:numPr>
      </w:pPr>
      <w:r>
        <w:t>Bratislava</w:t>
      </w:r>
    </w:p>
    <w:p w:rsidR="007F726D" w:rsidRDefault="007F726D" w:rsidP="007F726D">
      <w:pPr>
        <w:pStyle w:val="ListParagraph"/>
        <w:numPr>
          <w:ilvl w:val="1"/>
          <w:numId w:val="1"/>
        </w:numPr>
      </w:pPr>
      <w:r>
        <w:t>Groznyy</w:t>
      </w:r>
    </w:p>
    <w:p w:rsidR="007F726D" w:rsidRDefault="007F726D" w:rsidP="007F726D">
      <w:pPr>
        <w:pStyle w:val="ListParagraph"/>
        <w:numPr>
          <w:ilvl w:val="1"/>
          <w:numId w:val="1"/>
        </w:numPr>
      </w:pPr>
      <w:r>
        <w:t>Prague</w:t>
      </w:r>
    </w:p>
    <w:p w:rsidR="003C1984" w:rsidRDefault="003C1984" w:rsidP="007F726D">
      <w:pPr>
        <w:sectPr w:rsidR="003C1984" w:rsidSect="003C1984">
          <w:type w:val="continuous"/>
          <w:pgSz w:w="12240" w:h="15840"/>
          <w:pgMar w:top="1440" w:right="1440" w:bottom="1440" w:left="1440" w:header="720" w:footer="720" w:gutter="0"/>
          <w:cols w:num="2" w:space="720"/>
          <w:docGrid w:linePitch="360"/>
        </w:sectPr>
      </w:pPr>
    </w:p>
    <w:p w:rsidR="007F726D" w:rsidRDefault="007F726D" w:rsidP="007F726D"/>
    <w:p w:rsidR="007F726D" w:rsidRDefault="007F726D" w:rsidP="007F726D">
      <w:pPr>
        <w:pStyle w:val="ListParagraph"/>
        <w:numPr>
          <w:ilvl w:val="0"/>
          <w:numId w:val="1"/>
        </w:numPr>
      </w:pPr>
      <w:r>
        <w:t>What forms the border between France and Germany in the vicinity of Strasbourg?</w:t>
      </w:r>
    </w:p>
    <w:p w:rsidR="007F726D" w:rsidRDefault="007F726D" w:rsidP="007F726D"/>
    <w:p w:rsidR="007F726D" w:rsidRDefault="007F726D" w:rsidP="007F726D">
      <w:pPr>
        <w:pStyle w:val="ListParagraph"/>
        <w:numPr>
          <w:ilvl w:val="0"/>
          <w:numId w:val="1"/>
        </w:numPr>
      </w:pPr>
      <w:r>
        <w:t>The European Union has administrative centers in what three countries?</w:t>
      </w:r>
    </w:p>
    <w:p w:rsidR="007F726D" w:rsidRDefault="007F726D" w:rsidP="007F726D"/>
    <w:p w:rsidR="007F726D" w:rsidRDefault="007F726D" w:rsidP="007F726D">
      <w:pPr>
        <w:pStyle w:val="ListParagraph"/>
        <w:numPr>
          <w:ilvl w:val="0"/>
          <w:numId w:val="1"/>
        </w:numPr>
      </w:pPr>
      <w:r>
        <w:t>What construction project has resulted in tension between the Slovaks and Hungarians?</w:t>
      </w:r>
    </w:p>
    <w:p w:rsidR="007F726D" w:rsidRDefault="007F726D" w:rsidP="007F726D"/>
    <w:p w:rsidR="007F726D" w:rsidRDefault="007F726D" w:rsidP="007F726D">
      <w:pPr>
        <w:pStyle w:val="ListParagraph"/>
        <w:numPr>
          <w:ilvl w:val="0"/>
          <w:numId w:val="1"/>
        </w:numPr>
      </w:pPr>
      <w:r>
        <w:t>What area of Slovakia is least economically developed?</w:t>
      </w:r>
    </w:p>
    <w:p w:rsidR="007F726D" w:rsidRDefault="007F726D" w:rsidP="007F726D">
      <w:pPr>
        <w:pStyle w:val="ListParagraph"/>
      </w:pPr>
    </w:p>
    <w:p w:rsidR="007F726D" w:rsidRDefault="007F726D" w:rsidP="007F726D">
      <w:pPr>
        <w:pStyle w:val="ListParagraph"/>
      </w:pPr>
    </w:p>
    <w:p w:rsidR="007F726D" w:rsidRDefault="007F726D" w:rsidP="007F726D">
      <w:pPr>
        <w:pStyle w:val="ListParagraph"/>
        <w:numPr>
          <w:ilvl w:val="0"/>
          <w:numId w:val="1"/>
        </w:numPr>
      </w:pPr>
      <w:r>
        <w:t>What is the origin of the word Gypsy?</w:t>
      </w:r>
    </w:p>
    <w:p w:rsidR="007F726D" w:rsidRDefault="007F726D" w:rsidP="007F726D"/>
    <w:p w:rsidR="007F726D" w:rsidRDefault="007F726D" w:rsidP="007F726D">
      <w:pPr>
        <w:pStyle w:val="ListParagraph"/>
        <w:numPr>
          <w:ilvl w:val="0"/>
          <w:numId w:val="1"/>
        </w:numPr>
      </w:pPr>
      <w:r>
        <w:t xml:space="preserve">Discuss the </w:t>
      </w:r>
      <w:proofErr w:type="spellStart"/>
      <w:r>
        <w:t>locational</w:t>
      </w:r>
      <w:proofErr w:type="spellEnd"/>
      <w:r>
        <w:t xml:space="preserve">, cultural, and historic </w:t>
      </w:r>
      <w:r w:rsidR="003C1984">
        <w:t>attributes that have led to the establishment of supranational headquarters in Strasbourg.</w:t>
      </w:r>
    </w:p>
    <w:p w:rsidR="003C1984" w:rsidRDefault="003C1984" w:rsidP="003C1984">
      <w:pPr>
        <w:pStyle w:val="ListParagraph"/>
      </w:pPr>
    </w:p>
    <w:p w:rsidR="003C1984" w:rsidRDefault="003C1984" w:rsidP="003C1984">
      <w:pPr>
        <w:pStyle w:val="ListParagraph"/>
      </w:pPr>
    </w:p>
    <w:p w:rsidR="003C1984" w:rsidRDefault="003C1984" w:rsidP="003C1984">
      <w:pPr>
        <w:pStyle w:val="ListParagraph"/>
      </w:pPr>
    </w:p>
    <w:p w:rsidR="003C1984" w:rsidRDefault="003C1984" w:rsidP="003C1984">
      <w:pPr>
        <w:pStyle w:val="ListParagraph"/>
      </w:pPr>
    </w:p>
    <w:p w:rsidR="003C1984" w:rsidRDefault="003C1984" w:rsidP="003C1984">
      <w:pPr>
        <w:pStyle w:val="ListParagraph"/>
        <w:numPr>
          <w:ilvl w:val="0"/>
          <w:numId w:val="1"/>
        </w:numPr>
      </w:pPr>
      <w:r>
        <w:t>Many Slovaks were ambivalent about their new sovereignty.  Discuss some of the many reasons for their ambivalence.</w:t>
      </w:r>
    </w:p>
    <w:p w:rsidR="003C1984" w:rsidRDefault="003C1984" w:rsidP="003C1984">
      <w:pPr>
        <w:pStyle w:val="ListParagraph"/>
      </w:pPr>
    </w:p>
    <w:p w:rsidR="003C1984" w:rsidRDefault="003C1984" w:rsidP="003C1984"/>
    <w:sectPr w:rsidR="003C1984" w:rsidSect="003C198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25141"/>
    <w:multiLevelType w:val="hybridMultilevel"/>
    <w:tmpl w:val="33187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CD0692"/>
    <w:rsid w:val="0011319D"/>
    <w:rsid w:val="003C1984"/>
    <w:rsid w:val="0058414A"/>
    <w:rsid w:val="005C05CD"/>
    <w:rsid w:val="007737C9"/>
    <w:rsid w:val="007956F8"/>
    <w:rsid w:val="007E1698"/>
    <w:rsid w:val="007F726D"/>
    <w:rsid w:val="008D09EC"/>
    <w:rsid w:val="00912179"/>
    <w:rsid w:val="00967DDE"/>
    <w:rsid w:val="009B6AC9"/>
    <w:rsid w:val="00A128E6"/>
    <w:rsid w:val="00A60CAF"/>
    <w:rsid w:val="00CC79B9"/>
    <w:rsid w:val="00CD0692"/>
    <w:rsid w:val="00CF5328"/>
    <w:rsid w:val="00D20FD3"/>
    <w:rsid w:val="00D73A2D"/>
    <w:rsid w:val="00DA4805"/>
    <w:rsid w:val="00E51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2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Matthew Williams</cp:lastModifiedBy>
  <cp:revision>1</cp:revision>
  <dcterms:created xsi:type="dcterms:W3CDTF">2014-01-16T13:30:00Z</dcterms:created>
  <dcterms:modified xsi:type="dcterms:W3CDTF">2014-01-16T14:07:00Z</dcterms:modified>
</cp:coreProperties>
</file>